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22C2" w14:textId="3AE6786C" w:rsidR="00BE32B3" w:rsidRPr="00CA4C94" w:rsidRDefault="00EB3FD6" w:rsidP="0015687A">
      <w:pPr>
        <w:jc w:val="center"/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43FD" wp14:editId="0442189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70866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srgbClr val="000000">
                              <a:alpha val="50000"/>
                            </a:srgb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0" to="4in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" strokecolor="gray [1629]" strokeweight="1pt"/>
            </w:pict>
          </mc:Fallback>
        </mc:AlternateContent>
      </w:r>
      <w:r w:rsidR="005A595B">
        <w:rPr>
          <w:rFonts w:ascii="Goudy Old Style" w:hAnsi="Goudy Old Style"/>
          <w:sz w:val="36"/>
          <w:szCs w:val="36"/>
        </w:rPr>
        <w:t>Sangiovese</w:t>
      </w:r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134838">
        <w:rPr>
          <w:rFonts w:ascii="Goudy Old Style" w:hAnsi="Goudy Old Style"/>
          <w:sz w:val="36"/>
          <w:szCs w:val="36"/>
        </w:rPr>
        <w:t xml:space="preserve"> 2016</w:t>
      </w:r>
    </w:p>
    <w:p w14:paraId="35C0565A" w14:textId="77777777" w:rsidR="00EB5DF2" w:rsidRDefault="00EB5DF2" w:rsidP="0015687A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Estate Bottled</w:t>
      </w:r>
    </w:p>
    <w:p w14:paraId="2EBD876C" w14:textId="77777777" w:rsidR="00CA4C94" w:rsidRDefault="00CA4C94" w:rsidP="0015687A">
      <w:pPr>
        <w:jc w:val="center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55717E5C" w14:textId="77777777" w:rsidR="00633E0E" w:rsidRDefault="00633E0E" w:rsidP="00D73DC5">
      <w:pPr>
        <w:ind w:right="144"/>
        <w:jc w:val="center"/>
        <w:rPr>
          <w:rFonts w:ascii="Goudy Old Style" w:hAnsi="Goudy Old Style"/>
          <w:color w:val="FF0000"/>
        </w:rPr>
      </w:pPr>
    </w:p>
    <w:p w14:paraId="1C6BEE94" w14:textId="07E26145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A595B" w:rsidRPr="0007418E">
        <w:rPr>
          <w:rFonts w:ascii="Goudy Old Style" w:hAnsi="Goudy Old Style"/>
          <w:sz w:val="22"/>
          <w:szCs w:val="22"/>
        </w:rPr>
        <w:t xml:space="preserve"> S</w:t>
      </w:r>
      <w:r w:rsidR="00096A69">
        <w:rPr>
          <w:rFonts w:ascii="Goudy Old Style" w:hAnsi="Goudy Old Style"/>
          <w:sz w:val="22"/>
          <w:szCs w:val="22"/>
        </w:rPr>
        <w:t>angiovese combines 4</w:t>
      </w:r>
      <w:r w:rsidR="00156265" w:rsidRPr="0007418E">
        <w:rPr>
          <w:rFonts w:ascii="Goudy Old Style" w:hAnsi="Goudy Old Style"/>
          <w:sz w:val="22"/>
          <w:szCs w:val="22"/>
        </w:rPr>
        <w:t xml:space="preserve"> clones in</w:t>
      </w:r>
      <w:r w:rsidR="005A595B" w:rsidRPr="0007418E">
        <w:rPr>
          <w:rFonts w:ascii="Goudy Old Style" w:hAnsi="Goudy Old Style"/>
          <w:sz w:val="22"/>
          <w:szCs w:val="22"/>
        </w:rPr>
        <w:t xml:space="preserve"> a focused</w:t>
      </w:r>
      <w:r w:rsidR="003A097F" w:rsidRPr="0007418E">
        <w:rPr>
          <w:rFonts w:ascii="Goudy Old Style" w:hAnsi="Goudy Old Style"/>
          <w:sz w:val="22"/>
          <w:szCs w:val="22"/>
        </w:rPr>
        <w:t xml:space="preserve"> package that reflects our region while respec</w:t>
      </w:r>
      <w:r w:rsidR="00D46E89" w:rsidRPr="0007418E">
        <w:rPr>
          <w:rFonts w:ascii="Goudy Old Style" w:hAnsi="Goudy Old Style"/>
          <w:sz w:val="22"/>
          <w:szCs w:val="22"/>
        </w:rPr>
        <w:t xml:space="preserve">ting </w:t>
      </w:r>
      <w:r w:rsidR="004F06E4" w:rsidRPr="0007418E">
        <w:rPr>
          <w:rFonts w:ascii="Goudy Old Style" w:hAnsi="Goudy Old Style"/>
          <w:sz w:val="22"/>
          <w:szCs w:val="22"/>
        </w:rPr>
        <w:t xml:space="preserve">it’s </w:t>
      </w:r>
      <w:r w:rsidR="00D46E89" w:rsidRPr="0007418E">
        <w:rPr>
          <w:rFonts w:ascii="Goudy Old Style" w:hAnsi="Goudy Old Style"/>
          <w:sz w:val="22"/>
          <w:szCs w:val="22"/>
        </w:rPr>
        <w:t>Italian heritage.</w:t>
      </w:r>
    </w:p>
    <w:p w14:paraId="73AC56CA" w14:textId="77777777" w:rsidR="00A05F6F" w:rsidRPr="0007418E" w:rsidRDefault="00A05F6F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</w:p>
    <w:p w14:paraId="358A77F9" w14:textId="57218FE3" w:rsidR="001636C2" w:rsidRPr="0007418E" w:rsidRDefault="001636C2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Tasting notes: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CE453A" w:rsidRPr="0007418E">
        <w:rPr>
          <w:rFonts w:ascii="Goudy Old Style" w:hAnsi="Goudy Old Style"/>
          <w:sz w:val="22"/>
          <w:szCs w:val="22"/>
        </w:rPr>
        <w:t>Red-fruit focused with</w:t>
      </w:r>
      <w:r w:rsidR="00261503" w:rsidRPr="0007418E">
        <w:rPr>
          <w:rFonts w:ascii="Goudy Old Style" w:hAnsi="Goudy Old Style"/>
          <w:sz w:val="22"/>
          <w:szCs w:val="22"/>
        </w:rPr>
        <w:t xml:space="preserve"> </w:t>
      </w:r>
      <w:r w:rsidR="00710B84">
        <w:rPr>
          <w:rFonts w:ascii="Goudy Old Style" w:hAnsi="Goudy Old Style"/>
          <w:sz w:val="22"/>
          <w:szCs w:val="22"/>
        </w:rPr>
        <w:t xml:space="preserve">red and black </w:t>
      </w:r>
      <w:r w:rsidR="00261503" w:rsidRPr="0007418E">
        <w:rPr>
          <w:rFonts w:ascii="Goudy Old Style" w:hAnsi="Goudy Old Style"/>
          <w:sz w:val="22"/>
          <w:szCs w:val="22"/>
        </w:rPr>
        <w:t>cherry, a bit of floral</w:t>
      </w:r>
      <w:r w:rsidR="004E0AAC" w:rsidRPr="0007418E">
        <w:rPr>
          <w:rFonts w:ascii="Goudy Old Style" w:hAnsi="Goudy Old Style"/>
          <w:sz w:val="22"/>
          <w:szCs w:val="22"/>
        </w:rPr>
        <w:t>,</w:t>
      </w:r>
      <w:r w:rsidR="00C45389">
        <w:rPr>
          <w:rFonts w:ascii="Goudy Old Style" w:hAnsi="Goudy Old Style"/>
          <w:sz w:val="22"/>
          <w:szCs w:val="22"/>
        </w:rPr>
        <w:t xml:space="preserve"> bramble and earthiness</w:t>
      </w:r>
      <w:r w:rsidR="006C1E80" w:rsidRPr="0007418E">
        <w:rPr>
          <w:rFonts w:ascii="Goudy Old Style" w:hAnsi="Goudy Old Style"/>
          <w:sz w:val="22"/>
          <w:szCs w:val="22"/>
        </w:rPr>
        <w:t xml:space="preserve">. Medium acidity and </w:t>
      </w:r>
      <w:r w:rsidR="00466A96" w:rsidRPr="0007418E">
        <w:rPr>
          <w:rFonts w:ascii="Goudy Old Style" w:hAnsi="Goudy Old Style"/>
          <w:sz w:val="22"/>
          <w:szCs w:val="22"/>
        </w:rPr>
        <w:t xml:space="preserve">fine-grained </w:t>
      </w:r>
      <w:r w:rsidR="00052768">
        <w:rPr>
          <w:rFonts w:ascii="Goudy Old Style" w:hAnsi="Goudy Old Style"/>
          <w:sz w:val="22"/>
          <w:szCs w:val="22"/>
        </w:rPr>
        <w:t xml:space="preserve">appropriate </w:t>
      </w:r>
      <w:r w:rsidR="006C1E80" w:rsidRPr="0007418E">
        <w:rPr>
          <w:rFonts w:ascii="Goudy Old Style" w:hAnsi="Goudy Old Style"/>
          <w:sz w:val="22"/>
          <w:szCs w:val="22"/>
        </w:rPr>
        <w:t xml:space="preserve">tannins </w:t>
      </w:r>
      <w:r w:rsidR="00466A96" w:rsidRPr="0007418E">
        <w:rPr>
          <w:rFonts w:ascii="Goudy Old Style" w:hAnsi="Goudy Old Style"/>
          <w:sz w:val="22"/>
          <w:szCs w:val="22"/>
        </w:rPr>
        <w:t>are present</w:t>
      </w:r>
      <w:r w:rsidR="006C1E80" w:rsidRPr="0007418E">
        <w:rPr>
          <w:rFonts w:ascii="Goudy Old Style" w:hAnsi="Goudy Old Style"/>
          <w:sz w:val="22"/>
          <w:szCs w:val="22"/>
        </w:rPr>
        <w:t xml:space="preserve">. </w:t>
      </w:r>
      <w:r w:rsidR="004E0AAC" w:rsidRPr="0007418E">
        <w:rPr>
          <w:rFonts w:ascii="Goudy Old Style" w:hAnsi="Goudy Old Style"/>
          <w:sz w:val="22"/>
          <w:szCs w:val="22"/>
        </w:rPr>
        <w:t xml:space="preserve">Good minerality. </w:t>
      </w:r>
      <w:r w:rsidR="006C1E80" w:rsidRPr="0007418E">
        <w:rPr>
          <w:rFonts w:ascii="Goudy Old Style" w:hAnsi="Goudy Old Style"/>
          <w:sz w:val="22"/>
          <w:szCs w:val="22"/>
        </w:rPr>
        <w:t>No new oak.</w:t>
      </w:r>
      <w:r w:rsidR="00052768">
        <w:rPr>
          <w:rFonts w:ascii="Goudy Old Style" w:hAnsi="Goudy Old Style"/>
          <w:sz w:val="22"/>
          <w:szCs w:val="22"/>
        </w:rPr>
        <w:t xml:space="preserve"> Some whole cluster and dried stem inclusion.</w:t>
      </w:r>
    </w:p>
    <w:p w14:paraId="1C295736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79037E97" w14:textId="7BB4F7EB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r w:rsidR="00614821" w:rsidRPr="0007418E">
        <w:rPr>
          <w:rFonts w:ascii="Goudy Old Style" w:hAnsi="Goudy Old Style"/>
          <w:sz w:val="22"/>
          <w:szCs w:val="22"/>
        </w:rPr>
        <w:t xml:space="preserve">Clones </w:t>
      </w:r>
      <w:r w:rsidR="00AC5BB0" w:rsidRPr="0007418E">
        <w:rPr>
          <w:rFonts w:ascii="Goudy Old Style" w:hAnsi="Goudy Old Style"/>
          <w:sz w:val="22"/>
          <w:szCs w:val="22"/>
        </w:rPr>
        <w:t xml:space="preserve">include Brunello 06 and Biondi-Santi, </w:t>
      </w:r>
      <w:proofErr w:type="spellStart"/>
      <w:r w:rsidR="00AC5BB0" w:rsidRPr="0007418E">
        <w:rPr>
          <w:rFonts w:ascii="Goudy Old Style" w:hAnsi="Goudy Old Style"/>
          <w:sz w:val="22"/>
          <w:szCs w:val="22"/>
        </w:rPr>
        <w:t>Prugnolo</w:t>
      </w:r>
      <w:proofErr w:type="spellEnd"/>
      <w:r w:rsidR="00D21D53" w:rsidRPr="0007418E">
        <w:rPr>
          <w:rFonts w:ascii="Goudy Old Style" w:hAnsi="Goudy Old Style"/>
          <w:sz w:val="22"/>
          <w:szCs w:val="22"/>
        </w:rPr>
        <w:t xml:space="preserve"> Gentile</w:t>
      </w:r>
      <w:r w:rsidR="004F06E4" w:rsidRPr="0007418E">
        <w:rPr>
          <w:rFonts w:ascii="Goudy Old Style" w:hAnsi="Goudy Old Style"/>
          <w:sz w:val="22"/>
          <w:szCs w:val="22"/>
        </w:rPr>
        <w:t>,</w:t>
      </w:r>
      <w:r w:rsidR="00D21D53" w:rsidRPr="0007418E">
        <w:rPr>
          <w:rFonts w:ascii="Goudy Old Style" w:hAnsi="Goudy Old Style"/>
          <w:sz w:val="22"/>
          <w:szCs w:val="22"/>
        </w:rPr>
        <w:t xml:space="preserve"> and Romagnolo VCR</w:t>
      </w:r>
      <w:r w:rsidR="00280342" w:rsidRPr="0007418E">
        <w:rPr>
          <w:rFonts w:ascii="Goudy Old Style" w:hAnsi="Goudy Old Style"/>
          <w:sz w:val="22"/>
          <w:szCs w:val="22"/>
        </w:rPr>
        <w:t xml:space="preserve"> 23 on 1103 and 110 roots. P</w:t>
      </w:r>
      <w:r w:rsidR="00D21D53" w:rsidRPr="0007418E">
        <w:rPr>
          <w:rFonts w:ascii="Goudy Old Style" w:hAnsi="Goudy Old Style"/>
          <w:sz w:val="22"/>
          <w:szCs w:val="22"/>
        </w:rPr>
        <w:t>lanted in 2010-13</w:t>
      </w:r>
      <w:r w:rsidR="00966A2A" w:rsidRPr="0007418E">
        <w:rPr>
          <w:rFonts w:ascii="Goudy Old Style" w:hAnsi="Goudy Old Style"/>
          <w:sz w:val="22"/>
          <w:szCs w:val="22"/>
        </w:rPr>
        <w:t xml:space="preserve"> on bilateral cordon</w:t>
      </w:r>
      <w:r w:rsidR="000A5069" w:rsidRPr="0007418E">
        <w:rPr>
          <w:rFonts w:ascii="Goudy Old Style" w:hAnsi="Goudy Old Style"/>
          <w:sz w:val="22"/>
          <w:szCs w:val="22"/>
        </w:rPr>
        <w:t xml:space="preserve"> utilizing </w:t>
      </w:r>
      <w:r w:rsidR="00614821" w:rsidRPr="0007418E">
        <w:rPr>
          <w:rFonts w:ascii="Goudy Old Style" w:hAnsi="Goudy Old Style"/>
          <w:sz w:val="22"/>
          <w:szCs w:val="22"/>
        </w:rPr>
        <w:t>“California sprawl” trellising</w:t>
      </w:r>
      <w:r w:rsidR="00D21D53" w:rsidRPr="0007418E">
        <w:rPr>
          <w:rFonts w:ascii="Goudy Old Style" w:hAnsi="Goudy Old Style"/>
          <w:sz w:val="22"/>
          <w:szCs w:val="22"/>
        </w:rPr>
        <w:t xml:space="preserve"> and varying between north/south and east/west </w:t>
      </w:r>
      <w:r w:rsidR="00280342" w:rsidRPr="0007418E">
        <w:rPr>
          <w:rFonts w:ascii="Goudy Old Style" w:hAnsi="Goudy Old Style"/>
          <w:sz w:val="22"/>
          <w:szCs w:val="22"/>
        </w:rPr>
        <w:t xml:space="preserve">row </w:t>
      </w:r>
      <w:r w:rsidR="00D21D53" w:rsidRPr="0007418E">
        <w:rPr>
          <w:rFonts w:ascii="Goudy Old Style" w:hAnsi="Goudy Old Style"/>
          <w:sz w:val="22"/>
          <w:szCs w:val="22"/>
        </w:rPr>
        <w:t>orientations.</w:t>
      </w:r>
      <w:r w:rsidR="00280342" w:rsidRPr="0007418E">
        <w:rPr>
          <w:rFonts w:ascii="Goudy Old Style" w:hAnsi="Goudy Old Style"/>
          <w:sz w:val="22"/>
          <w:szCs w:val="22"/>
        </w:rPr>
        <w:t xml:space="preserve"> </w:t>
      </w:r>
      <w:r w:rsidR="0020206D" w:rsidRPr="0007418E">
        <w:rPr>
          <w:rFonts w:ascii="Goudy Old Style" w:hAnsi="Goudy Old Style"/>
          <w:sz w:val="22"/>
          <w:szCs w:val="22"/>
        </w:rPr>
        <w:t>Nearly dry farmed. No pesticides. Hand harvested.</w:t>
      </w:r>
    </w:p>
    <w:p w14:paraId="161C6E1B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BB8B00A" w14:textId="1D5E887C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046D31" w:rsidRPr="0007418E">
        <w:rPr>
          <w:rFonts w:ascii="Goudy Old Style" w:hAnsi="Goudy Old Style"/>
          <w:sz w:val="22"/>
          <w:szCs w:val="22"/>
        </w:rPr>
        <w:t>All clones h</w:t>
      </w:r>
      <w:r w:rsidR="00F86086" w:rsidRPr="0007418E">
        <w:rPr>
          <w:rFonts w:ascii="Goudy Old Style" w:hAnsi="Goudy Old Style"/>
          <w:sz w:val="22"/>
          <w:szCs w:val="22"/>
        </w:rPr>
        <w:t>and h</w:t>
      </w:r>
      <w:r w:rsidR="00046D31" w:rsidRPr="0007418E">
        <w:rPr>
          <w:rFonts w:ascii="Goudy Old Style" w:hAnsi="Goudy Old Style"/>
          <w:sz w:val="22"/>
          <w:szCs w:val="22"/>
        </w:rPr>
        <w:t xml:space="preserve">arvested </w:t>
      </w:r>
      <w:r w:rsidR="00B83255">
        <w:rPr>
          <w:rFonts w:ascii="Goudy Old Style" w:hAnsi="Goudy Old Style"/>
          <w:sz w:val="22"/>
          <w:szCs w:val="22"/>
        </w:rPr>
        <w:t>between 9/5/16 10/02/16</w:t>
      </w:r>
      <w:r w:rsidR="00F41363" w:rsidRPr="0007418E">
        <w:rPr>
          <w:rFonts w:ascii="Goudy Old Style" w:hAnsi="Goudy Old Style"/>
          <w:sz w:val="22"/>
          <w:szCs w:val="22"/>
        </w:rPr>
        <w:t>.</w:t>
      </w:r>
      <w:r w:rsidR="00D64D32">
        <w:rPr>
          <w:rFonts w:ascii="Goudy Old Style" w:hAnsi="Goudy Old Style"/>
          <w:sz w:val="22"/>
          <w:szCs w:val="22"/>
        </w:rPr>
        <w:t xml:space="preserve"> Ferments in bin and</w:t>
      </w:r>
      <w:r w:rsidR="0037388F">
        <w:rPr>
          <w:rFonts w:ascii="Goudy Old Style" w:hAnsi="Goudy Old Style"/>
          <w:sz w:val="22"/>
          <w:szCs w:val="22"/>
        </w:rPr>
        <w:t xml:space="preserve"> </w:t>
      </w:r>
      <w:r w:rsidR="00B83255">
        <w:rPr>
          <w:rFonts w:ascii="Goudy Old Style" w:hAnsi="Goudy Old Style"/>
          <w:sz w:val="22"/>
          <w:szCs w:val="22"/>
        </w:rPr>
        <w:t xml:space="preserve">tank. All hand punched. </w:t>
      </w:r>
      <w:r w:rsidR="000F35A0" w:rsidRPr="0007418E">
        <w:rPr>
          <w:rFonts w:ascii="Goudy Old Style" w:hAnsi="Goudy Old Style"/>
          <w:sz w:val="22"/>
          <w:szCs w:val="22"/>
        </w:rPr>
        <w:t>Fermentation</w:t>
      </w:r>
      <w:r w:rsidR="0037388F">
        <w:rPr>
          <w:rFonts w:ascii="Goudy Old Style" w:hAnsi="Goudy Old Style"/>
          <w:sz w:val="22"/>
          <w:szCs w:val="22"/>
        </w:rPr>
        <w:t>s</w:t>
      </w:r>
      <w:r w:rsidR="000F35A0" w:rsidRPr="0007418E">
        <w:rPr>
          <w:rFonts w:ascii="Goudy Old Style" w:hAnsi="Goudy Old Style"/>
          <w:sz w:val="22"/>
          <w:szCs w:val="22"/>
        </w:rPr>
        <w:t xml:space="preserve"> lasted </w:t>
      </w:r>
      <w:r w:rsidR="00B83255">
        <w:rPr>
          <w:rFonts w:ascii="Goudy Old Style" w:hAnsi="Goudy Old Style"/>
          <w:sz w:val="22"/>
          <w:szCs w:val="22"/>
        </w:rPr>
        <w:t>12 to 25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D35B4D">
        <w:rPr>
          <w:rFonts w:ascii="Goudy Old Style" w:hAnsi="Goudy Old Style"/>
          <w:sz w:val="22"/>
          <w:szCs w:val="22"/>
        </w:rPr>
        <w:t>day</w:t>
      </w:r>
      <w:r w:rsidR="000F35A0" w:rsidRPr="0007418E">
        <w:rPr>
          <w:rFonts w:ascii="Goudy Old Style" w:hAnsi="Goudy Old Style"/>
          <w:sz w:val="22"/>
          <w:szCs w:val="22"/>
        </w:rPr>
        <w:t>s.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156265" w:rsidRPr="0007418E">
        <w:rPr>
          <w:rFonts w:ascii="Goudy Old Style" w:hAnsi="Goudy Old Style"/>
          <w:sz w:val="22"/>
          <w:szCs w:val="22"/>
        </w:rPr>
        <w:t>W</w:t>
      </w:r>
      <w:r w:rsidR="00EB2F5F" w:rsidRPr="0007418E">
        <w:rPr>
          <w:rFonts w:ascii="Goudy Old Style" w:hAnsi="Goudy Old Style"/>
          <w:sz w:val="22"/>
          <w:szCs w:val="22"/>
        </w:rPr>
        <w:t>ood-basket pressed</w:t>
      </w:r>
      <w:r w:rsidR="00156265" w:rsidRPr="0007418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804D95" w:rsidRPr="0007418E">
        <w:rPr>
          <w:rFonts w:ascii="Goudy Old Style" w:hAnsi="Goudy Old Style"/>
          <w:sz w:val="22"/>
          <w:szCs w:val="22"/>
        </w:rPr>
        <w:t xml:space="preserve">No sulfur added for one year, no racking until </w:t>
      </w:r>
      <w:r w:rsidR="00D35B4D">
        <w:rPr>
          <w:rFonts w:ascii="Goudy Old Style" w:hAnsi="Goudy Old Style"/>
          <w:sz w:val="22"/>
          <w:szCs w:val="22"/>
        </w:rPr>
        <w:t>bottling.</w:t>
      </w:r>
    </w:p>
    <w:p w14:paraId="57464C3E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3EE7D3D8" w14:textId="0DA7DDCD" w:rsidR="000B016A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Vintage: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1279CC" w:rsidRPr="00FC4264">
        <w:rPr>
          <w:rFonts w:ascii="Goudy Old Style" w:hAnsi="Goudy Old Style"/>
          <w:sz w:val="22"/>
          <w:szCs w:val="22"/>
        </w:rPr>
        <w:t>D</w:t>
      </w:r>
      <w:r w:rsidR="001279CC">
        <w:rPr>
          <w:rFonts w:ascii="Goudy Old Style" w:hAnsi="Goudy Old Style"/>
          <w:sz w:val="22"/>
          <w:szCs w:val="22"/>
        </w:rPr>
        <w:t xml:space="preserve">espite a dangerously early bud break, vintage 2016 was almost boring. A bit of early-season shatter and rain occurred but summer was pretty </w:t>
      </w:r>
      <w:proofErr w:type="gramStart"/>
      <w:r w:rsidR="001279CC">
        <w:rPr>
          <w:rFonts w:ascii="Goudy Old Style" w:hAnsi="Goudy Old Style"/>
          <w:sz w:val="22"/>
          <w:szCs w:val="22"/>
        </w:rPr>
        <w:t>moderate</w:t>
      </w:r>
      <w:proofErr w:type="gramEnd"/>
      <w:r w:rsidR="001279CC">
        <w:rPr>
          <w:rFonts w:ascii="Goudy Old Style" w:hAnsi="Goudy Old Style"/>
          <w:sz w:val="22"/>
          <w:szCs w:val="22"/>
        </w:rPr>
        <w:t xml:space="preserve"> an</w:t>
      </w:r>
      <w:r w:rsidR="00052768">
        <w:rPr>
          <w:rFonts w:ascii="Goudy Old Style" w:hAnsi="Goudy Old Style"/>
          <w:sz w:val="22"/>
          <w:szCs w:val="22"/>
        </w:rPr>
        <w:t>d the fourth year</w:t>
      </w:r>
      <w:r w:rsidR="00D64D32">
        <w:rPr>
          <w:rFonts w:ascii="Goudy Old Style" w:hAnsi="Goudy Old Style"/>
          <w:sz w:val="22"/>
          <w:szCs w:val="22"/>
        </w:rPr>
        <w:t xml:space="preserve"> of drought had</w:t>
      </w:r>
      <w:r w:rsidR="001279CC">
        <w:rPr>
          <w:rFonts w:ascii="Goudy Old Style" w:hAnsi="Goudy Old Style"/>
          <w:sz w:val="22"/>
          <w:szCs w:val="22"/>
        </w:rPr>
        <w:t xml:space="preserve"> just enough rain</w:t>
      </w:r>
      <w:r w:rsidR="00D64D32">
        <w:rPr>
          <w:rFonts w:ascii="Goudy Old Style" w:hAnsi="Goudy Old Style"/>
          <w:sz w:val="22"/>
          <w:szCs w:val="22"/>
        </w:rPr>
        <w:t>fall</w:t>
      </w:r>
      <w:r w:rsidR="001279CC">
        <w:rPr>
          <w:rFonts w:ascii="Goudy Old Style" w:hAnsi="Goudy Old Style"/>
          <w:sz w:val="22"/>
          <w:szCs w:val="22"/>
        </w:rPr>
        <w:t xml:space="preserve"> to support the crop. August was quite gentle after a few </w:t>
      </w:r>
      <w:r w:rsidR="00052768">
        <w:rPr>
          <w:rFonts w:ascii="Goudy Old Style" w:hAnsi="Goudy Old Style"/>
          <w:sz w:val="22"/>
          <w:szCs w:val="22"/>
        </w:rPr>
        <w:t xml:space="preserve">early </w:t>
      </w:r>
      <w:r w:rsidR="001279CC">
        <w:rPr>
          <w:rFonts w:ascii="Goudy Old Style" w:hAnsi="Goudy Old Style"/>
          <w:sz w:val="22"/>
          <w:szCs w:val="22"/>
        </w:rPr>
        <w:t>heat spikes</w:t>
      </w:r>
      <w:r w:rsidR="00052768">
        <w:rPr>
          <w:rFonts w:ascii="Goudy Old Style" w:hAnsi="Goudy Old Style"/>
          <w:sz w:val="22"/>
          <w:szCs w:val="22"/>
        </w:rPr>
        <w:t>,</w:t>
      </w:r>
      <w:r w:rsidR="001279CC">
        <w:rPr>
          <w:rFonts w:ascii="Goudy Old Style" w:hAnsi="Goudy Old Style"/>
          <w:sz w:val="22"/>
          <w:szCs w:val="22"/>
        </w:rPr>
        <w:t xml:space="preserve"> as was September. It</w:t>
      </w:r>
      <w:r w:rsidR="00052768">
        <w:rPr>
          <w:rFonts w:ascii="Goudy Old Style" w:hAnsi="Goudy Old Style"/>
          <w:sz w:val="22"/>
          <w:szCs w:val="22"/>
        </w:rPr>
        <w:t xml:space="preserve"> was almost boring</w:t>
      </w:r>
      <w:r w:rsidR="001279CC">
        <w:rPr>
          <w:rFonts w:ascii="Goudy Old Style" w:hAnsi="Goudy Old Style"/>
          <w:sz w:val="22"/>
          <w:szCs w:val="22"/>
        </w:rPr>
        <w:t xml:space="preserve"> compared to super short 2015 and super difficult 2017.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28B5CA78" w14:textId="61E256FF" w:rsidR="000B016A" w:rsidRPr="00CB508E" w:rsidRDefault="0007418E" w:rsidP="00794A10">
      <w:pPr>
        <w:rPr>
          <w:rFonts w:ascii="Goudy Old Style" w:hAnsi="Goudy Old Style"/>
          <w:sz w:val="22"/>
          <w:szCs w:val="22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2B0084" w:rsidRPr="00CB508E">
        <w:rPr>
          <w:rFonts w:ascii="Goudy Old Style" w:hAnsi="Goudy Old Style"/>
          <w:sz w:val="22"/>
          <w:szCs w:val="22"/>
        </w:rPr>
        <w:t>Joha</w:t>
      </w:r>
      <w:r w:rsidR="00260E01">
        <w:rPr>
          <w:rFonts w:ascii="Goudy Old Style" w:hAnsi="Goudy Old Style"/>
          <w:sz w:val="22"/>
          <w:szCs w:val="22"/>
        </w:rPr>
        <w:t xml:space="preserve">nn </w:t>
      </w:r>
      <w:proofErr w:type="spellStart"/>
      <w:r w:rsidR="00260E01">
        <w:rPr>
          <w:rFonts w:ascii="Goudy Old Style" w:hAnsi="Goudy Old Style"/>
          <w:sz w:val="22"/>
          <w:szCs w:val="22"/>
        </w:rPr>
        <w:t>Mylius</w:t>
      </w:r>
      <w:proofErr w:type="spellEnd"/>
      <w:r w:rsidR="00260E01">
        <w:rPr>
          <w:rFonts w:ascii="Goudy Old Style" w:hAnsi="Goudy Old Style"/>
          <w:sz w:val="22"/>
          <w:szCs w:val="22"/>
        </w:rPr>
        <w:t xml:space="preserve"> was a composer, physi</w:t>
      </w:r>
      <w:r w:rsidR="002B0084" w:rsidRPr="00CB508E">
        <w:rPr>
          <w:rFonts w:ascii="Goudy Old Style" w:hAnsi="Goudy Old Style"/>
          <w:sz w:val="22"/>
          <w:szCs w:val="22"/>
        </w:rPr>
        <w:t>cian and ardent alchemist</w:t>
      </w:r>
      <w:r w:rsidR="00704833" w:rsidRPr="00CB508E">
        <w:rPr>
          <w:rFonts w:ascii="Goudy Old Style" w:hAnsi="Goudy Old Style"/>
          <w:sz w:val="22"/>
          <w:szCs w:val="22"/>
        </w:rPr>
        <w:t xml:space="preserve">. His </w:t>
      </w:r>
      <w:r w:rsidR="00704833" w:rsidRPr="00260E01">
        <w:rPr>
          <w:rFonts w:ascii="Goudy Old Style" w:hAnsi="Goudy Old Style"/>
          <w:i/>
          <w:sz w:val="22"/>
          <w:szCs w:val="22"/>
        </w:rPr>
        <w:t xml:space="preserve">Philosophia </w:t>
      </w:r>
      <w:proofErr w:type="spellStart"/>
      <w:r w:rsidR="00704833" w:rsidRPr="00260E01">
        <w:rPr>
          <w:rFonts w:ascii="Goudy Old Style" w:hAnsi="Goudy Old Style"/>
          <w:i/>
          <w:sz w:val="22"/>
          <w:szCs w:val="22"/>
        </w:rPr>
        <w:t>Reformata</w:t>
      </w:r>
      <w:proofErr w:type="spellEnd"/>
      <w:r w:rsidR="00704833" w:rsidRPr="00CB508E">
        <w:rPr>
          <w:rFonts w:ascii="Goudy Old Style" w:hAnsi="Goudy Old Style"/>
          <w:sz w:val="22"/>
          <w:szCs w:val="22"/>
        </w:rPr>
        <w:t xml:space="preserve"> </w:t>
      </w:r>
      <w:r w:rsidR="00114812" w:rsidRPr="00CB508E">
        <w:rPr>
          <w:rFonts w:ascii="Goudy Old Style" w:hAnsi="Goudy Old Style"/>
          <w:sz w:val="22"/>
          <w:szCs w:val="22"/>
        </w:rPr>
        <w:t xml:space="preserve">was a deep dive into scientific principles. Here the four alchemical sisters </w:t>
      </w:r>
      <w:r w:rsidR="001C7744" w:rsidRPr="00CB508E">
        <w:rPr>
          <w:rFonts w:ascii="Goudy Old Style" w:hAnsi="Goudy Old Style"/>
          <w:sz w:val="22"/>
          <w:szCs w:val="22"/>
        </w:rPr>
        <w:t xml:space="preserve">sit under the zodiac, each with a color </w:t>
      </w:r>
      <w:r w:rsidR="00DF2EC1" w:rsidRPr="00CB508E">
        <w:rPr>
          <w:rFonts w:ascii="Goudy Old Style" w:hAnsi="Goudy Old Style"/>
          <w:sz w:val="22"/>
          <w:szCs w:val="22"/>
        </w:rPr>
        <w:t xml:space="preserve">and sign </w:t>
      </w:r>
      <w:r w:rsidR="001C7744" w:rsidRPr="00CB508E">
        <w:rPr>
          <w:rFonts w:ascii="Goudy Old Style" w:hAnsi="Goudy Old Style"/>
          <w:sz w:val="22"/>
          <w:szCs w:val="22"/>
        </w:rPr>
        <w:t>th</w:t>
      </w:r>
      <w:r w:rsidR="00DB6B13" w:rsidRPr="00CB508E">
        <w:rPr>
          <w:rFonts w:ascii="Goudy Old Style" w:hAnsi="Goudy Old Style"/>
          <w:sz w:val="22"/>
          <w:szCs w:val="22"/>
        </w:rPr>
        <w:t>at is a stage in transformation</w:t>
      </w:r>
      <w:r w:rsidR="00DF2EC1" w:rsidRPr="00CB508E">
        <w:rPr>
          <w:rFonts w:ascii="Goudy Old Style" w:hAnsi="Goudy Old Style"/>
          <w:sz w:val="22"/>
          <w:szCs w:val="22"/>
        </w:rPr>
        <w:t xml:space="preserve"> while winds </w:t>
      </w:r>
      <w:proofErr w:type="gramStart"/>
      <w:r w:rsidR="00DF2EC1" w:rsidRPr="00CB508E">
        <w:rPr>
          <w:rFonts w:ascii="Goudy Old Style" w:hAnsi="Goudy Old Style"/>
          <w:sz w:val="22"/>
          <w:szCs w:val="22"/>
        </w:rPr>
        <w:t>propel</w:t>
      </w:r>
      <w:r w:rsidR="001279CC">
        <w:rPr>
          <w:rFonts w:ascii="Goudy Old Style" w:hAnsi="Goudy Old Style"/>
          <w:sz w:val="22"/>
          <w:szCs w:val="22"/>
        </w:rPr>
        <w:t>s</w:t>
      </w:r>
      <w:proofErr w:type="gramEnd"/>
      <w:r w:rsidR="00DF2EC1" w:rsidRPr="00CB508E">
        <w:rPr>
          <w:rFonts w:ascii="Goudy Old Style" w:hAnsi="Goudy Old Style"/>
          <w:sz w:val="22"/>
          <w:szCs w:val="22"/>
        </w:rPr>
        <w:t xml:space="preserve"> them. </w:t>
      </w:r>
      <w:r w:rsidR="00CB508E" w:rsidRPr="00CB508E">
        <w:rPr>
          <w:rFonts w:ascii="Goudy Old Style" w:hAnsi="Goudy Old Style"/>
          <w:sz w:val="22"/>
          <w:szCs w:val="22"/>
        </w:rPr>
        <w:t>The metaphor extends neatly into the culinary realm, of which Sangiovese is a famed</w:t>
      </w:r>
      <w:r w:rsidR="00CB508E">
        <w:rPr>
          <w:rFonts w:ascii="Goudy Old Style" w:hAnsi="Goudy Old Style"/>
          <w:sz w:val="22"/>
          <w:szCs w:val="22"/>
        </w:rPr>
        <w:t xml:space="preserve"> accomplice.</w:t>
      </w:r>
    </w:p>
    <w:p w14:paraId="61251A22" w14:textId="77777777" w:rsidR="000B016A" w:rsidRDefault="000B016A" w:rsidP="00794A10">
      <w:pPr>
        <w:rPr>
          <w:rFonts w:ascii="Goudy Old Style" w:hAnsi="Goudy Old Style"/>
        </w:rPr>
      </w:pPr>
    </w:p>
    <w:p w14:paraId="6768818F" w14:textId="77777777" w:rsidR="000B016A" w:rsidRDefault="000B016A" w:rsidP="00794A10">
      <w:pPr>
        <w:rPr>
          <w:rFonts w:ascii="Goudy Old Style" w:hAnsi="Goudy Old Style"/>
        </w:rPr>
      </w:pPr>
    </w:p>
    <w:p w14:paraId="2F3F4AC7" w14:textId="7600CA70" w:rsidR="000B016A" w:rsidRDefault="0043647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1763336F" wp14:editId="5E703358">
            <wp:extent cx="1496060" cy="149132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-Sangiovese-2015 (1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2"/>
                    <a:stretch/>
                  </pic:blipFill>
                  <pic:spPr bwMode="auto">
                    <a:xfrm>
                      <a:off x="0" y="0"/>
                      <a:ext cx="1496266" cy="149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56BB480A" w14:textId="28C8DD26" w:rsidR="00316703" w:rsidRPr="00316703" w:rsidRDefault="004F06E4" w:rsidP="00277276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Sangiovese</w:t>
      </w:r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27A7DD94" w14:textId="2E611BEF" w:rsidR="00316703" w:rsidRDefault="004F06E4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4 different clones from </w:t>
      </w:r>
      <w:r w:rsidR="002F5EB0">
        <w:rPr>
          <w:rFonts w:ascii="Goudy Old Style" w:hAnsi="Goudy Old Style"/>
        </w:rPr>
        <w:t xml:space="preserve">separate vineyard </w:t>
      </w:r>
      <w:r w:rsidR="00C45389">
        <w:rPr>
          <w:rFonts w:ascii="Goudy Old Style" w:hAnsi="Goudy Old Style"/>
        </w:rPr>
        <w:t>blocks all fermented separately</w:t>
      </w:r>
    </w:p>
    <w:p w14:paraId="5E7971B8" w14:textId="15A76D87" w:rsidR="00E40547" w:rsidRDefault="00E40547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8% </w:t>
      </w:r>
      <w:proofErr w:type="spellStart"/>
      <w:r>
        <w:rPr>
          <w:rFonts w:ascii="Goudy Old Style" w:hAnsi="Goudy Old Style"/>
        </w:rPr>
        <w:t>Aglianico</w:t>
      </w:r>
      <w:proofErr w:type="spellEnd"/>
      <w:r>
        <w:rPr>
          <w:rFonts w:ascii="Goudy Old Style" w:hAnsi="Goudy Old Style"/>
        </w:rPr>
        <w:t xml:space="preserve"> blended in</w:t>
      </w:r>
    </w:p>
    <w:p w14:paraId="531D726F" w14:textId="77777777" w:rsidR="005F48FA" w:rsidRDefault="005F48FA" w:rsidP="00277276">
      <w:pPr>
        <w:jc w:val="center"/>
        <w:rPr>
          <w:rFonts w:ascii="Goudy Old Style" w:hAnsi="Goudy Old Style"/>
        </w:rPr>
      </w:pPr>
    </w:p>
    <w:p w14:paraId="6DEC4E48" w14:textId="432BBBFC" w:rsidR="00DC2441" w:rsidRDefault="00D64D3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Yield: 3.0</w:t>
      </w:r>
      <w:r w:rsidR="00DC2441">
        <w:rPr>
          <w:rFonts w:ascii="Goudy Old Style" w:hAnsi="Goudy Old Style"/>
        </w:rPr>
        <w:t xml:space="preserve"> tons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6C007309" w14:textId="13CB94A9" w:rsidR="00316703" w:rsidRDefault="002F345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10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 </w:t>
      </w:r>
      <w:r w:rsidR="00DC2441">
        <w:rPr>
          <w:rFonts w:ascii="Goudy Old Style" w:hAnsi="Goudy Old Style"/>
        </w:rPr>
        <w:t xml:space="preserve">used </w:t>
      </w:r>
      <w:r w:rsidR="000A20AE">
        <w:rPr>
          <w:rFonts w:ascii="Goudy Old Style" w:hAnsi="Goudy Old Style"/>
        </w:rPr>
        <w:t xml:space="preserve">for aging, mostly </w:t>
      </w:r>
      <w:r>
        <w:rPr>
          <w:rFonts w:ascii="Goudy Old Style" w:hAnsi="Goudy Old Style"/>
        </w:rPr>
        <w:t xml:space="preserve">old </w:t>
      </w:r>
      <w:r w:rsidR="005F48FA">
        <w:rPr>
          <w:rFonts w:ascii="Goudy Old Style" w:hAnsi="Goudy Old Style"/>
        </w:rPr>
        <w:t>thin stave French and Hungarian</w:t>
      </w:r>
      <w:r w:rsidR="00E414A9">
        <w:rPr>
          <w:rFonts w:ascii="Goudy Old Style" w:hAnsi="Goudy Old Style"/>
        </w:rPr>
        <w:t xml:space="preserve"> oak</w:t>
      </w:r>
    </w:p>
    <w:p w14:paraId="684A1036" w14:textId="77777777" w:rsidR="004D39B8" w:rsidRDefault="004D39B8" w:rsidP="00277276">
      <w:pPr>
        <w:jc w:val="center"/>
        <w:rPr>
          <w:rFonts w:ascii="Goudy Old Style" w:hAnsi="Goudy Old Style"/>
        </w:rPr>
      </w:pPr>
    </w:p>
    <w:p w14:paraId="7C5CCFD7" w14:textId="77777777" w:rsidR="00EA6DCA" w:rsidRDefault="00EA6DCA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No racking</w:t>
      </w:r>
      <w:r w:rsidR="004D39B8">
        <w:rPr>
          <w:rFonts w:ascii="Goudy Old Style" w:hAnsi="Goudy Old Style"/>
        </w:rPr>
        <w:t xml:space="preserve"> until bottling</w:t>
      </w:r>
    </w:p>
    <w:p w14:paraId="0F9E5E59" w14:textId="77777777" w:rsidR="000A20AE" w:rsidRDefault="000A20AE" w:rsidP="00277276">
      <w:pPr>
        <w:jc w:val="center"/>
        <w:rPr>
          <w:rFonts w:ascii="Goudy Old Style" w:hAnsi="Goudy Old Style"/>
        </w:rPr>
      </w:pPr>
    </w:p>
    <w:p w14:paraId="49963DE5" w14:textId="77777777" w:rsidR="00DC2441" w:rsidRDefault="00DC2441" w:rsidP="00277276">
      <w:pPr>
        <w:jc w:val="center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unfined</w:t>
      </w:r>
      <w:proofErr w:type="spellEnd"/>
      <w:r>
        <w:rPr>
          <w:rFonts w:ascii="Goudy Old Style" w:hAnsi="Goudy Old Style"/>
        </w:rPr>
        <w:t>, unfiltered</w:t>
      </w:r>
    </w:p>
    <w:p w14:paraId="23D1518F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3032ACD9" w14:textId="60201D21" w:rsidR="000A20AE" w:rsidRDefault="002F3452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3.66</w:t>
      </w:r>
    </w:p>
    <w:p w14:paraId="231DC8C4" w14:textId="571AAC54" w:rsidR="000A20AE" w:rsidRDefault="00096A69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6.0</w:t>
      </w:r>
      <w:r w:rsidR="000A20AE">
        <w:rPr>
          <w:rFonts w:ascii="Goudy Old Style" w:hAnsi="Goudy Old Style"/>
        </w:rPr>
        <w:t>gm/l</w:t>
      </w:r>
    </w:p>
    <w:p w14:paraId="48ABC911" w14:textId="42D14FE4" w:rsidR="000A20AE" w:rsidRDefault="008E09A9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14.1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2751BDC7" w:rsidR="00E65BCE" w:rsidRDefault="00096A69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24</w:t>
      </w:r>
      <w:r w:rsidR="00E65BCE">
        <w:rPr>
          <w:rFonts w:ascii="Goudy Old Style" w:hAnsi="Goudy Old Style"/>
        </w:rPr>
        <w:t>0 cases produced</w:t>
      </w:r>
    </w:p>
    <w:p w14:paraId="6A05F7E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02054B1B" w14:textId="77777777" w:rsidR="00E65BCE" w:rsidRDefault="00E65BC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Hand bottled</w:t>
      </w:r>
      <w:r w:rsidR="00DC2441">
        <w:rPr>
          <w:rFonts w:ascii="Goudy Old Style" w:hAnsi="Goudy Old Style"/>
        </w:rPr>
        <w:t xml:space="preserve"> on site</w:t>
      </w:r>
    </w:p>
    <w:p w14:paraId="201EFA51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5F75AF0C" w14:textId="7EEDD019" w:rsidR="00E65BCE" w:rsidRPr="00CA4C94" w:rsidRDefault="000D0F9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SRP $25</w:t>
      </w:r>
      <w:bookmarkStart w:id="0" w:name="_GoBack"/>
      <w:bookmarkEnd w:id="0"/>
    </w:p>
    <w:sectPr w:rsidR="00E65BCE" w:rsidRPr="00CA4C94" w:rsidSect="00EA1A71">
      <w:footerReference w:type="default" r:id="rId7"/>
      <w:pgSz w:w="12240" w:h="15840"/>
      <w:pgMar w:top="1440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A894" w14:textId="77777777" w:rsidR="00B05DDD" w:rsidRDefault="00B05DDD" w:rsidP="006E1390">
      <w:r>
        <w:separator/>
      </w:r>
    </w:p>
  </w:endnote>
  <w:endnote w:type="continuationSeparator" w:id="0">
    <w:p w14:paraId="7C9F852F" w14:textId="77777777" w:rsidR="00B05DDD" w:rsidRDefault="00B05DDD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7AE6" w14:textId="77777777" w:rsidR="002F3452" w:rsidRDefault="002F3452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2F3452" w:rsidRDefault="002F3452" w:rsidP="006E1390">
    <w:pPr>
      <w:pStyle w:val="Footer"/>
      <w:jc w:val="center"/>
    </w:pPr>
  </w:p>
  <w:p w14:paraId="6BE032CF" w14:textId="2DF82E48" w:rsidR="002F3452" w:rsidRPr="00487001" w:rsidRDefault="002F3452" w:rsidP="006E1390">
    <w:pPr>
      <w:pStyle w:val="Footer"/>
      <w:jc w:val="center"/>
      <w:rPr>
        <w:sz w:val="20"/>
        <w:szCs w:val="20"/>
      </w:rPr>
    </w:pPr>
    <w:proofErr w:type="gramStart"/>
    <w:r w:rsidRPr="00487001">
      <w:rPr>
        <w:sz w:val="20"/>
        <w:szCs w:val="20"/>
      </w:rPr>
      <w:t xml:space="preserve">pietro@prima-materia.co  </w:t>
    </w:r>
    <w:r w:rsidRPr="00487001">
      <w:rPr>
        <w:rFonts w:ascii="Wingdings" w:hAnsi="Wingdings"/>
        <w:sz w:val="20"/>
        <w:szCs w:val="20"/>
      </w:rPr>
      <w:t></w:t>
    </w:r>
    <w:proofErr w:type="gramEnd"/>
    <w:r w:rsidRPr="00487001">
      <w:rPr>
        <w:sz w:val="20"/>
        <w:szCs w:val="20"/>
      </w:rPr>
      <w:t xml:space="preserve">  www.prima-materia.co  </w:t>
    </w:r>
    <w:r w:rsidRPr="00487001">
      <w:rPr>
        <w:rFonts w:ascii="Wingdings" w:hAnsi="Wingdings"/>
        <w:sz w:val="20"/>
        <w:szCs w:val="20"/>
      </w:rPr>
      <w:t></w:t>
    </w:r>
    <w:r w:rsidRPr="00487001">
      <w:rPr>
        <w:rFonts w:ascii="Wingdings" w:hAnsi="Wingdings"/>
        <w:sz w:val="20"/>
        <w:szCs w:val="20"/>
      </w:rPr>
      <w:t></w:t>
    </w:r>
    <w:r w:rsidR="00633E0E">
      <w:rPr>
        <w:sz w:val="20"/>
        <w:szCs w:val="20"/>
      </w:rPr>
      <w:t>707</w:t>
    </w:r>
    <w:r w:rsidRPr="00487001">
      <w:rPr>
        <w:sz w:val="20"/>
        <w:szCs w:val="20"/>
      </w:rPr>
      <w:t>.279.0437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C84B" w14:textId="77777777" w:rsidR="00B05DDD" w:rsidRDefault="00B05DDD" w:rsidP="006E1390">
      <w:r>
        <w:separator/>
      </w:r>
    </w:p>
  </w:footnote>
  <w:footnote w:type="continuationSeparator" w:id="0">
    <w:p w14:paraId="5D1D287F" w14:textId="77777777" w:rsidR="00B05DDD" w:rsidRDefault="00B05DDD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7A"/>
    <w:rsid w:val="00035C0F"/>
    <w:rsid w:val="00046D31"/>
    <w:rsid w:val="00052768"/>
    <w:rsid w:val="0007418E"/>
    <w:rsid w:val="00096A69"/>
    <w:rsid w:val="000A20AE"/>
    <w:rsid w:val="000A5069"/>
    <w:rsid w:val="000B016A"/>
    <w:rsid w:val="000D0F9E"/>
    <w:rsid w:val="000F35A0"/>
    <w:rsid w:val="00114812"/>
    <w:rsid w:val="001279CC"/>
    <w:rsid w:val="00134838"/>
    <w:rsid w:val="00156265"/>
    <w:rsid w:val="0015687A"/>
    <w:rsid w:val="001636C2"/>
    <w:rsid w:val="00172BAB"/>
    <w:rsid w:val="001C7744"/>
    <w:rsid w:val="0020206D"/>
    <w:rsid w:val="00260E01"/>
    <w:rsid w:val="00261503"/>
    <w:rsid w:val="00277276"/>
    <w:rsid w:val="00280342"/>
    <w:rsid w:val="002B0084"/>
    <w:rsid w:val="002F3452"/>
    <w:rsid w:val="002F5EB0"/>
    <w:rsid w:val="00316703"/>
    <w:rsid w:val="00350776"/>
    <w:rsid w:val="0037388F"/>
    <w:rsid w:val="00394F6E"/>
    <w:rsid w:val="003A097F"/>
    <w:rsid w:val="003F7A9C"/>
    <w:rsid w:val="00414CE8"/>
    <w:rsid w:val="0043647B"/>
    <w:rsid w:val="00466A96"/>
    <w:rsid w:val="00487001"/>
    <w:rsid w:val="004B697A"/>
    <w:rsid w:val="004B6A6F"/>
    <w:rsid w:val="004D39B8"/>
    <w:rsid w:val="004E0AAC"/>
    <w:rsid w:val="004E1B55"/>
    <w:rsid w:val="004F06E4"/>
    <w:rsid w:val="00526152"/>
    <w:rsid w:val="00544FF6"/>
    <w:rsid w:val="00555810"/>
    <w:rsid w:val="0056247D"/>
    <w:rsid w:val="00574A1D"/>
    <w:rsid w:val="00586DF3"/>
    <w:rsid w:val="005A595B"/>
    <w:rsid w:val="005E4092"/>
    <w:rsid w:val="005F48FA"/>
    <w:rsid w:val="00614821"/>
    <w:rsid w:val="00633E0E"/>
    <w:rsid w:val="00640CCC"/>
    <w:rsid w:val="00663475"/>
    <w:rsid w:val="00674EBF"/>
    <w:rsid w:val="006A3978"/>
    <w:rsid w:val="006C1E80"/>
    <w:rsid w:val="006C3CF3"/>
    <w:rsid w:val="006E1390"/>
    <w:rsid w:val="00704833"/>
    <w:rsid w:val="00710B84"/>
    <w:rsid w:val="00794A10"/>
    <w:rsid w:val="00804D95"/>
    <w:rsid w:val="00834124"/>
    <w:rsid w:val="008405C8"/>
    <w:rsid w:val="00871419"/>
    <w:rsid w:val="008940DE"/>
    <w:rsid w:val="008E09A9"/>
    <w:rsid w:val="00926B6A"/>
    <w:rsid w:val="00952B5D"/>
    <w:rsid w:val="00956DE8"/>
    <w:rsid w:val="00966A2A"/>
    <w:rsid w:val="00982769"/>
    <w:rsid w:val="00A05F6F"/>
    <w:rsid w:val="00A5544E"/>
    <w:rsid w:val="00AC5BB0"/>
    <w:rsid w:val="00B05DDD"/>
    <w:rsid w:val="00B33420"/>
    <w:rsid w:val="00B83255"/>
    <w:rsid w:val="00BB7F4D"/>
    <w:rsid w:val="00BE32B3"/>
    <w:rsid w:val="00C226A6"/>
    <w:rsid w:val="00C45389"/>
    <w:rsid w:val="00C94F7F"/>
    <w:rsid w:val="00CA4C94"/>
    <w:rsid w:val="00CB508E"/>
    <w:rsid w:val="00CE453A"/>
    <w:rsid w:val="00D21D53"/>
    <w:rsid w:val="00D35B4D"/>
    <w:rsid w:val="00D46E89"/>
    <w:rsid w:val="00D64B17"/>
    <w:rsid w:val="00D64D32"/>
    <w:rsid w:val="00D73DC5"/>
    <w:rsid w:val="00DB61D8"/>
    <w:rsid w:val="00DB6B13"/>
    <w:rsid w:val="00DC2441"/>
    <w:rsid w:val="00DC57A6"/>
    <w:rsid w:val="00DF2EC1"/>
    <w:rsid w:val="00E0669E"/>
    <w:rsid w:val="00E15411"/>
    <w:rsid w:val="00E40547"/>
    <w:rsid w:val="00E414A9"/>
    <w:rsid w:val="00E600F0"/>
    <w:rsid w:val="00E65BCE"/>
    <w:rsid w:val="00E71255"/>
    <w:rsid w:val="00EA1A71"/>
    <w:rsid w:val="00EA6DCA"/>
    <w:rsid w:val="00EB0407"/>
    <w:rsid w:val="00EB2F5F"/>
    <w:rsid w:val="00EB3FD6"/>
    <w:rsid w:val="00EB5DF2"/>
    <w:rsid w:val="00EC5676"/>
    <w:rsid w:val="00F07EF3"/>
    <w:rsid w:val="00F24A60"/>
    <w:rsid w:val="00F41363"/>
    <w:rsid w:val="00F86086"/>
    <w:rsid w:val="00FB4F0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00D7234F-021C-904C-9A64-AFB45C1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1860</Characters>
  <Application>Microsoft Office Word</Application>
  <DocSecurity>0</DocSecurity>
  <Lines>15</Lines>
  <Paragraphs>4</Paragraphs>
  <ScaleCrop>false</ScaleCrop>
  <Company>Vintage Berkeley, LLC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15</cp:revision>
  <cp:lastPrinted>2019-07-17T16:14:00Z</cp:lastPrinted>
  <dcterms:created xsi:type="dcterms:W3CDTF">2017-10-16T22:26:00Z</dcterms:created>
  <dcterms:modified xsi:type="dcterms:W3CDTF">2019-07-17T16:15:00Z</dcterms:modified>
</cp:coreProperties>
</file>